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09672C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9672C">
        <w:rPr>
          <w:b/>
          <w:bCs/>
          <w:sz w:val="28"/>
          <w:szCs w:val="28"/>
          <w:bdr w:val="none" w:sz="0" w:space="0" w:color="auto" w:frame="1"/>
        </w:rPr>
        <w:t xml:space="preserve">Задание: </w:t>
      </w:r>
      <w:r w:rsidR="00EC370A">
        <w:rPr>
          <w:b/>
          <w:bCs/>
          <w:sz w:val="28"/>
          <w:szCs w:val="28"/>
          <w:bdr w:val="none" w:sz="0" w:space="0" w:color="auto" w:frame="1"/>
        </w:rPr>
        <w:t>Изучить теоретический материал</w:t>
      </w:r>
      <w:r w:rsidR="0009672C" w:rsidRPr="0009672C">
        <w:rPr>
          <w:b/>
          <w:bCs/>
          <w:sz w:val="28"/>
          <w:szCs w:val="28"/>
          <w:bdr w:val="none" w:sz="0" w:space="0" w:color="auto" w:frame="1"/>
        </w:rPr>
        <w:t>.</w:t>
      </w:r>
    </w:p>
    <w:p w:rsidR="00833CF0" w:rsidRPr="0009672C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9672C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09672C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9672C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09672C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09672C">
          <w:rPr>
            <w:rStyle w:val="a4"/>
            <w:b/>
            <w:color w:val="auto"/>
            <w:sz w:val="28"/>
            <w:szCs w:val="28"/>
          </w:rPr>
          <w:t>-</w:t>
        </w:r>
        <w:r w:rsidRPr="0009672C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09672C">
          <w:rPr>
            <w:rStyle w:val="a4"/>
            <w:b/>
            <w:color w:val="auto"/>
            <w:sz w:val="28"/>
            <w:szCs w:val="28"/>
          </w:rPr>
          <w:t>@</w:t>
        </w:r>
        <w:r w:rsidRPr="0009672C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09672C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09672C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833CF0" w:rsidRPr="0009672C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833CF0" w:rsidRPr="0009672C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EC370A" w:rsidRPr="00EC370A" w:rsidRDefault="00EC370A" w:rsidP="00EC370A">
      <w:pPr>
        <w:pStyle w:val="1"/>
        <w:spacing w:before="375" w:after="225"/>
        <w:textAlignment w:val="baseline"/>
        <w:rPr>
          <w:b w:val="0"/>
          <w:sz w:val="28"/>
          <w:szCs w:val="28"/>
        </w:rPr>
      </w:pPr>
      <w:r w:rsidRPr="00EC370A">
        <w:rPr>
          <w:b w:val="0"/>
          <w:sz w:val="28"/>
          <w:szCs w:val="28"/>
        </w:rPr>
        <w:t xml:space="preserve">Деревянные изделия уже много веков сопровождают человека в повседневной жизни. Нет, пожалуй, более универсального материала, чем дерево. Что только не изготавливали из древесины, начиная со времён первобытного общества и до наших дней. В давние времена дерево обрабатывалось с помощью простых камней или самих кусков дерева. </w:t>
      </w:r>
      <w:proofErr w:type="gramStart"/>
      <w:r w:rsidRPr="00EC370A">
        <w:rPr>
          <w:b w:val="0"/>
          <w:sz w:val="28"/>
          <w:szCs w:val="28"/>
        </w:rPr>
        <w:t>В последствии</w:t>
      </w:r>
      <w:proofErr w:type="gramEnd"/>
      <w:r w:rsidRPr="00EC370A">
        <w:rPr>
          <w:b w:val="0"/>
          <w:sz w:val="28"/>
          <w:szCs w:val="28"/>
        </w:rPr>
        <w:t xml:space="preserve"> оно подвергалось </w:t>
      </w:r>
      <w:proofErr w:type="spellStart"/>
      <w:r w:rsidRPr="00EC370A">
        <w:rPr>
          <w:b w:val="0"/>
          <w:sz w:val="28"/>
          <w:szCs w:val="28"/>
        </w:rPr>
        <w:t>обрабоке</w:t>
      </w:r>
      <w:proofErr w:type="spellEnd"/>
      <w:r w:rsidRPr="00EC370A">
        <w:rPr>
          <w:b w:val="0"/>
          <w:sz w:val="28"/>
          <w:szCs w:val="28"/>
        </w:rPr>
        <w:t xml:space="preserve"> металлическими или абразивными материалами, сначала примитивными, потом более совершенными. Из дерева изготавливалось почти все: дома, посуда, предметы интерьера, лодки, хозяйственная утварь и даже обувь. Человек всегда зависел от леса.</w:t>
      </w:r>
    </w:p>
    <w:p w:rsidR="00EC370A" w:rsidRPr="00EC370A" w:rsidRDefault="00EC370A" w:rsidP="00EC370A">
      <w:pPr>
        <w:pStyle w:val="1"/>
        <w:spacing w:before="375" w:after="225"/>
        <w:textAlignment w:val="baseline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История и древние поверья.</w:t>
      </w:r>
      <w:bookmarkStart w:id="0" w:name="_GoBack"/>
      <w:bookmarkEnd w:id="0"/>
    </w:p>
    <w:p w:rsidR="00EC370A" w:rsidRPr="00EC370A" w:rsidRDefault="00EC370A" w:rsidP="00EC370A">
      <w:pPr>
        <w:pStyle w:val="1"/>
        <w:spacing w:before="375" w:after="225"/>
        <w:textAlignment w:val="baseline"/>
        <w:rPr>
          <w:b w:val="0"/>
          <w:sz w:val="28"/>
          <w:szCs w:val="28"/>
        </w:rPr>
      </w:pPr>
      <w:r w:rsidRPr="00EC370A">
        <w:rPr>
          <w:b w:val="0"/>
          <w:sz w:val="28"/>
          <w:szCs w:val="28"/>
        </w:rPr>
        <w:t xml:space="preserve">С самого зарождения человеческой цивилизации дерево играет особую роль. Многие народы считали его объектом поклонения, дерево обожествляли. Ведь это и </w:t>
      </w:r>
      <w:proofErr w:type="spellStart"/>
      <w:r w:rsidRPr="00EC370A">
        <w:rPr>
          <w:b w:val="0"/>
          <w:sz w:val="28"/>
          <w:szCs w:val="28"/>
        </w:rPr>
        <w:t>стоительный</w:t>
      </w:r>
      <w:proofErr w:type="spellEnd"/>
      <w:r w:rsidRPr="00EC370A">
        <w:rPr>
          <w:b w:val="0"/>
          <w:sz w:val="28"/>
          <w:szCs w:val="28"/>
        </w:rPr>
        <w:t xml:space="preserve"> материал, и крыша над головой, и тепло, и мебель, и многое другое...</w:t>
      </w:r>
    </w:p>
    <w:p w:rsidR="00EC370A" w:rsidRPr="00EC370A" w:rsidRDefault="00EC370A" w:rsidP="00EC370A">
      <w:pPr>
        <w:pStyle w:val="1"/>
        <w:spacing w:before="375" w:after="225"/>
        <w:textAlignment w:val="baseline"/>
        <w:rPr>
          <w:b w:val="0"/>
          <w:sz w:val="28"/>
          <w:szCs w:val="28"/>
        </w:rPr>
      </w:pPr>
      <w:r w:rsidRPr="00EC370A">
        <w:rPr>
          <w:b w:val="0"/>
          <w:sz w:val="28"/>
          <w:szCs w:val="28"/>
        </w:rPr>
        <w:t>Древние люди верили в то, что лес обладает могущественной силой, он является живым организмом, сыном Матери Природы. Он тоже может испытывать радость и боль. Именно поэтому считалось, что лес можно рубить только поздней осенью и зимой, когда он спит и не так сильно чувствует причиняемую боль.</w:t>
      </w:r>
    </w:p>
    <w:p w:rsidR="00EC370A" w:rsidRPr="00EC370A" w:rsidRDefault="00EC370A" w:rsidP="00EC370A">
      <w:pPr>
        <w:pStyle w:val="1"/>
        <w:spacing w:before="375" w:after="225"/>
        <w:textAlignment w:val="baseline"/>
        <w:rPr>
          <w:b w:val="0"/>
          <w:sz w:val="28"/>
          <w:szCs w:val="28"/>
        </w:rPr>
      </w:pPr>
      <w:r w:rsidRPr="00EC370A">
        <w:rPr>
          <w:b w:val="0"/>
          <w:sz w:val="28"/>
          <w:szCs w:val="28"/>
        </w:rPr>
        <w:t>У природы просили разрешения на вырубку деревьев. Существовал целый обряд: приносили в лес угощения, подходили к растению, низко кланялись и только потом приступали к вырубке. Не всякое дерево можно было срубить. Слишком молодые – это ещё детки, они были неприкосновенны. Старые деревья хранили в себе души предков, поэтому к ним относились с уважением и почётом. Конечно, их тоже не вырубали.</w:t>
      </w:r>
    </w:p>
    <w:p w:rsidR="00EC370A" w:rsidRPr="00EC370A" w:rsidRDefault="00EC370A" w:rsidP="00EC370A">
      <w:pPr>
        <w:pStyle w:val="1"/>
        <w:spacing w:before="375" w:after="225"/>
        <w:textAlignment w:val="baseline"/>
        <w:rPr>
          <w:b w:val="0"/>
          <w:sz w:val="28"/>
          <w:szCs w:val="28"/>
        </w:rPr>
      </w:pPr>
      <w:r w:rsidRPr="00EC370A">
        <w:rPr>
          <w:b w:val="0"/>
          <w:sz w:val="28"/>
          <w:szCs w:val="28"/>
        </w:rPr>
        <w:t xml:space="preserve">Раньше это был самый легкодоступный материал, самый чистый, простой в обработке. Деревянные изделия и предметы быта сочетали в себе красоту и пользу. </w:t>
      </w:r>
      <w:proofErr w:type="gramStart"/>
      <w:r w:rsidRPr="00EC370A">
        <w:rPr>
          <w:b w:val="0"/>
          <w:sz w:val="28"/>
          <w:szCs w:val="28"/>
        </w:rPr>
        <w:t>Это всевозможные резные наличники, подзоры, коньки на крышах; декоративные элементы в интерьере — мозаичные паркетные полы, резные украшения дверей, потолков, стенных панелей и др.; мебель и светильники; домашняя утварь — посуда, разделочные доски; деревянные игрушки и сувениры (точеные, резные, расписные); украшения одежды и др. Сейчас ничего не изменилось, а лишь появились альтернативы.</w:t>
      </w:r>
      <w:proofErr w:type="gramEnd"/>
      <w:r w:rsidRPr="00EC370A">
        <w:rPr>
          <w:b w:val="0"/>
          <w:sz w:val="28"/>
          <w:szCs w:val="28"/>
        </w:rPr>
        <w:t xml:space="preserve"> Но дерево своей популярности не утратило.</w:t>
      </w:r>
    </w:p>
    <w:p w:rsidR="00EC370A" w:rsidRPr="00EC370A" w:rsidRDefault="00EC370A" w:rsidP="00EC370A">
      <w:pPr>
        <w:pStyle w:val="1"/>
        <w:spacing w:before="375" w:after="225"/>
        <w:textAlignment w:val="baseline"/>
        <w:rPr>
          <w:b w:val="0"/>
          <w:sz w:val="28"/>
          <w:szCs w:val="28"/>
        </w:rPr>
      </w:pPr>
      <w:r w:rsidRPr="00EC370A">
        <w:rPr>
          <w:b w:val="0"/>
          <w:sz w:val="28"/>
          <w:szCs w:val="28"/>
        </w:rPr>
        <w:lastRenderedPageBreak/>
        <w:t xml:space="preserve">Многие деревянные предметы имели особое, символическое значение. История деревянной шкатулки наполнена мифами и легендами. Великий Бог древнегреческих мифов – Зевс, прятал в ней все беды и надежды, а египетская Клеопатра – оружие и яды. Считалась, что открыв шкатулку можно перенестись в другой мир и другое время. Не зря, многие мастера-умельцы старались изготовить секретный замок, который может открыть только </w:t>
      </w:r>
      <w:proofErr w:type="spellStart"/>
      <w:r w:rsidRPr="00EC370A">
        <w:rPr>
          <w:b w:val="0"/>
          <w:sz w:val="28"/>
          <w:szCs w:val="28"/>
        </w:rPr>
        <w:t>владелец</w:t>
      </w:r>
      <w:proofErr w:type="gramStart"/>
      <w:r w:rsidRPr="00EC370A">
        <w:rPr>
          <w:b w:val="0"/>
          <w:sz w:val="28"/>
          <w:szCs w:val="28"/>
        </w:rPr>
        <w:t>.С</w:t>
      </w:r>
      <w:proofErr w:type="gramEnd"/>
      <w:r w:rsidRPr="00EC370A">
        <w:rPr>
          <w:b w:val="0"/>
          <w:sz w:val="28"/>
          <w:szCs w:val="28"/>
        </w:rPr>
        <w:t>таринные</w:t>
      </w:r>
      <w:proofErr w:type="spellEnd"/>
      <w:r w:rsidRPr="00EC370A">
        <w:rPr>
          <w:b w:val="0"/>
          <w:sz w:val="28"/>
          <w:szCs w:val="28"/>
        </w:rPr>
        <w:t xml:space="preserve"> поверья частично дошли и до наших дней. Например, мы знаем, что на вершине дома устанавливались деревянные лошадки. И не просто так. Лошадь была главным помощником на деревне. Там, где лошадь, там достаток. </w:t>
      </w:r>
      <w:proofErr w:type="spellStart"/>
      <w:r w:rsidRPr="00EC370A">
        <w:rPr>
          <w:b w:val="0"/>
          <w:sz w:val="28"/>
          <w:szCs w:val="28"/>
        </w:rPr>
        <w:t>Солоница</w:t>
      </w:r>
      <w:proofErr w:type="spellEnd"/>
      <w:r w:rsidRPr="00EC370A">
        <w:rPr>
          <w:b w:val="0"/>
          <w:sz w:val="28"/>
          <w:szCs w:val="28"/>
        </w:rPr>
        <w:t xml:space="preserve"> (солонка) считалась символом женщины в доме, а ковш – символом мужчины. В сундуки девушки складывали приданое. Они были больших размеров – под ткани, одежду, и совсем маленькие – под украшения. Русские народные деревянные игрушки известны с глубокой древности. Они неразрывно связаны с культурными, бытовыми и фольклорными особенностями соответствующей исторической эпохи и региона, где находилось их производство.</w:t>
      </w:r>
    </w:p>
    <w:p w:rsidR="00EC370A" w:rsidRPr="00EC370A" w:rsidRDefault="00EC370A" w:rsidP="00EC370A">
      <w:pPr>
        <w:pStyle w:val="1"/>
        <w:spacing w:before="375" w:after="225"/>
        <w:textAlignment w:val="baseline"/>
        <w:rPr>
          <w:b w:val="0"/>
          <w:sz w:val="28"/>
          <w:szCs w:val="28"/>
        </w:rPr>
      </w:pPr>
      <w:r w:rsidRPr="00EC370A">
        <w:rPr>
          <w:b w:val="0"/>
          <w:sz w:val="28"/>
          <w:szCs w:val="28"/>
        </w:rPr>
        <w:t>Деревянные изделия в современном мире.</w:t>
      </w:r>
    </w:p>
    <w:p w:rsidR="00EC370A" w:rsidRPr="00EC370A" w:rsidRDefault="00EC370A" w:rsidP="00EC370A">
      <w:pPr>
        <w:pStyle w:val="1"/>
        <w:spacing w:before="375" w:after="225"/>
        <w:textAlignment w:val="baseline"/>
        <w:rPr>
          <w:b w:val="0"/>
          <w:sz w:val="28"/>
          <w:szCs w:val="28"/>
        </w:rPr>
      </w:pPr>
    </w:p>
    <w:p w:rsidR="00EC370A" w:rsidRPr="00EC370A" w:rsidRDefault="00EC370A" w:rsidP="00EC370A">
      <w:pPr>
        <w:pStyle w:val="1"/>
        <w:spacing w:before="375" w:after="225"/>
        <w:textAlignment w:val="baseline"/>
        <w:rPr>
          <w:b w:val="0"/>
          <w:sz w:val="28"/>
          <w:szCs w:val="28"/>
        </w:rPr>
      </w:pPr>
      <w:r w:rsidRPr="00EC370A">
        <w:rPr>
          <w:b w:val="0"/>
          <w:sz w:val="28"/>
          <w:szCs w:val="28"/>
        </w:rPr>
        <w:t>Современные художники декоративно-прикладного искусства — народные, профессиональные, самодеятельные — в поисках форм и средств художественной выразительности опираются на вековые традиции национального и мирового искусства.</w:t>
      </w:r>
    </w:p>
    <w:p w:rsidR="00EC370A" w:rsidRPr="00EC370A" w:rsidRDefault="00EC370A" w:rsidP="00EC370A">
      <w:pPr>
        <w:pStyle w:val="1"/>
        <w:spacing w:before="375" w:after="225"/>
        <w:textAlignment w:val="baseline"/>
        <w:rPr>
          <w:b w:val="0"/>
          <w:sz w:val="28"/>
          <w:szCs w:val="28"/>
        </w:rPr>
      </w:pPr>
      <w:r w:rsidRPr="00EC370A">
        <w:rPr>
          <w:b w:val="0"/>
          <w:sz w:val="28"/>
          <w:szCs w:val="28"/>
        </w:rPr>
        <w:t>Современные же люди стараются выбрать для себя предметы, сделанные из натуральных материалов. Можно даже сказать, что пришла мода на натуральность. В связи с этим, деревянные изделия снова стали пользоваться огромной популярностью.</w:t>
      </w:r>
    </w:p>
    <w:p w:rsidR="00EC370A" w:rsidRPr="00EC370A" w:rsidRDefault="00EC370A" w:rsidP="00EC370A">
      <w:pPr>
        <w:pStyle w:val="1"/>
        <w:spacing w:before="375" w:after="225"/>
        <w:textAlignment w:val="baseline"/>
        <w:rPr>
          <w:b w:val="0"/>
          <w:sz w:val="28"/>
          <w:szCs w:val="28"/>
        </w:rPr>
      </w:pPr>
      <w:r w:rsidRPr="00EC370A">
        <w:rPr>
          <w:b w:val="0"/>
          <w:sz w:val="28"/>
          <w:szCs w:val="28"/>
        </w:rPr>
        <w:t>В современном интерьере с лёгкостью разместятся деревянные шкатулки, часы, зеркала в деревянной оправе, всевозможные журнальные столики, светильники, подсвечники…</w:t>
      </w:r>
    </w:p>
    <w:p w:rsidR="00EC370A" w:rsidRPr="00EC370A" w:rsidRDefault="00EC370A" w:rsidP="00EC370A">
      <w:pPr>
        <w:pStyle w:val="1"/>
        <w:spacing w:before="375" w:after="225"/>
        <w:textAlignment w:val="baseline"/>
        <w:rPr>
          <w:b w:val="0"/>
          <w:sz w:val="28"/>
          <w:szCs w:val="28"/>
        </w:rPr>
      </w:pPr>
      <w:r w:rsidRPr="00EC370A">
        <w:rPr>
          <w:b w:val="0"/>
          <w:sz w:val="28"/>
          <w:szCs w:val="28"/>
        </w:rPr>
        <w:t>На кухне дерево будет особенно хорошо смотреться: тарелки, блюда, доски, скалки, чаши, чайные домики и даже ложки, которыми пользовались наши предки ещё совсем недавно. Сейчас всё это изготавливают не только как декоративные элементы, но и как предметы, которыми можно смело пользоваться в быту.</w:t>
      </w:r>
    </w:p>
    <w:p w:rsidR="00EC370A" w:rsidRPr="00EC370A" w:rsidRDefault="00EC370A" w:rsidP="00EC370A">
      <w:pPr>
        <w:pStyle w:val="1"/>
        <w:spacing w:before="375" w:after="225"/>
        <w:textAlignment w:val="baseline"/>
        <w:rPr>
          <w:b w:val="0"/>
          <w:sz w:val="28"/>
          <w:szCs w:val="28"/>
        </w:rPr>
      </w:pPr>
      <w:r w:rsidRPr="00EC370A">
        <w:rPr>
          <w:b w:val="0"/>
          <w:sz w:val="28"/>
          <w:szCs w:val="28"/>
        </w:rPr>
        <w:t>Способы украшение дерева.</w:t>
      </w:r>
    </w:p>
    <w:p w:rsidR="00EC370A" w:rsidRPr="00EC370A" w:rsidRDefault="00EC370A" w:rsidP="00EC370A">
      <w:pPr>
        <w:pStyle w:val="1"/>
        <w:spacing w:before="375" w:after="225"/>
        <w:textAlignment w:val="baseline"/>
        <w:rPr>
          <w:b w:val="0"/>
          <w:sz w:val="28"/>
          <w:szCs w:val="28"/>
        </w:rPr>
      </w:pPr>
    </w:p>
    <w:p w:rsidR="00EC370A" w:rsidRPr="00EC370A" w:rsidRDefault="00EC370A" w:rsidP="00EC370A">
      <w:pPr>
        <w:pStyle w:val="1"/>
        <w:spacing w:before="375" w:after="225"/>
        <w:textAlignment w:val="baseline"/>
        <w:rPr>
          <w:b w:val="0"/>
          <w:sz w:val="28"/>
          <w:szCs w:val="28"/>
        </w:rPr>
      </w:pPr>
      <w:r w:rsidRPr="00EC370A">
        <w:rPr>
          <w:b w:val="0"/>
          <w:sz w:val="28"/>
          <w:szCs w:val="28"/>
        </w:rPr>
        <w:lastRenderedPageBreak/>
        <w:t>Способы внешнего оформления деревянных изделий уходят своими корнями в глубокую древность. Однако</w:t>
      </w:r>
      <w:proofErr w:type="gramStart"/>
      <w:r w:rsidRPr="00EC370A">
        <w:rPr>
          <w:b w:val="0"/>
          <w:sz w:val="28"/>
          <w:szCs w:val="28"/>
        </w:rPr>
        <w:t>,</w:t>
      </w:r>
      <w:proofErr w:type="gramEnd"/>
      <w:r w:rsidRPr="00EC370A">
        <w:rPr>
          <w:b w:val="0"/>
          <w:sz w:val="28"/>
          <w:szCs w:val="28"/>
        </w:rPr>
        <w:t xml:space="preserve"> ими до сих пор активно пользуются мастера. Сейчас такие способы совмещаются друг с другом, дополняются, но в основе своей остаются неизменными. Вот некоторые из них:</w:t>
      </w:r>
    </w:p>
    <w:p w:rsidR="00EC370A" w:rsidRPr="00EC370A" w:rsidRDefault="00EC370A" w:rsidP="00EC370A">
      <w:pPr>
        <w:pStyle w:val="1"/>
        <w:spacing w:before="375" w:after="225"/>
        <w:textAlignment w:val="baseline"/>
        <w:rPr>
          <w:b w:val="0"/>
          <w:sz w:val="28"/>
          <w:szCs w:val="28"/>
        </w:rPr>
      </w:pPr>
      <w:r w:rsidRPr="00EC370A">
        <w:rPr>
          <w:b w:val="0"/>
          <w:sz w:val="28"/>
          <w:szCs w:val="28"/>
        </w:rPr>
        <w:t>Роспись — самый простой способ. Всевозможные цветочные орнаменты, бутоны, схематичные вазоны. Всё это элементы традиционных народных росписей, которые бытовали в каждой деревне. Элементы таких росписей и в наши дни могут великолепно украсить деревянное изделие, сделать его неповторимым. Это будет совершенно новый предмет декора, но уже имеющий в своей основе вековую историю. Такие изделия создают исключительный комфорт в жизни человека, несут особое тепло и богатство творческих решений. Ими можно украшать стены помещений, например, в виде тарелок или разделочной столовой доски. Изделия из дерева с художественной росписью являются прекрасными сувенирами и подарками.</w:t>
      </w:r>
    </w:p>
    <w:p w:rsidR="00EC370A" w:rsidRPr="00EC370A" w:rsidRDefault="00EC370A" w:rsidP="00EC370A">
      <w:pPr>
        <w:pStyle w:val="1"/>
        <w:spacing w:before="375" w:after="225"/>
        <w:textAlignment w:val="baseline"/>
        <w:rPr>
          <w:b w:val="0"/>
          <w:sz w:val="28"/>
          <w:szCs w:val="28"/>
        </w:rPr>
      </w:pPr>
      <w:r w:rsidRPr="00EC370A">
        <w:rPr>
          <w:b w:val="0"/>
          <w:sz w:val="28"/>
          <w:szCs w:val="28"/>
        </w:rPr>
        <w:t xml:space="preserve">Резьба — способ более сложный. Различают немало видов резьбы: </w:t>
      </w:r>
      <w:proofErr w:type="gramStart"/>
      <w:r w:rsidRPr="00EC370A">
        <w:rPr>
          <w:b w:val="0"/>
          <w:sz w:val="28"/>
          <w:szCs w:val="28"/>
        </w:rPr>
        <w:t>контурная</w:t>
      </w:r>
      <w:proofErr w:type="gramEnd"/>
      <w:r w:rsidRPr="00EC370A">
        <w:rPr>
          <w:b w:val="0"/>
          <w:sz w:val="28"/>
          <w:szCs w:val="28"/>
        </w:rPr>
        <w:t xml:space="preserve">, сквозная, ногтевидна. Всеми этими разновидностями владели наши предки, владели искусно, умело. Украшение дерева резьбой способно превратить даже самый простой, незначительный предмет в произведение искусства. Резьба была основным средством украшения </w:t>
      </w:r>
      <w:proofErr w:type="gramStart"/>
      <w:r w:rsidRPr="00EC370A">
        <w:rPr>
          <w:b w:val="0"/>
          <w:sz w:val="28"/>
          <w:szCs w:val="28"/>
        </w:rPr>
        <w:t>интерьеров</w:t>
      </w:r>
      <w:proofErr w:type="gramEnd"/>
      <w:r w:rsidRPr="00EC370A">
        <w:rPr>
          <w:b w:val="0"/>
          <w:sz w:val="28"/>
          <w:szCs w:val="28"/>
        </w:rPr>
        <w:t xml:space="preserve"> как в дворцовых помещениях, так и в храмах. Резной декор использовали в оформлении стен, окон, падуг, дверей, зеркал, мебели... Среди многочисленных объектов художественной резьбы выделяли статуэтки, шкатулки, иконы, различные сувениры, посуда, рамы для картин и гобеленов. Изделие с резьбой — ажурное, лёгкое, изысканное.</w:t>
      </w:r>
    </w:p>
    <w:p w:rsidR="00EC370A" w:rsidRPr="00EC370A" w:rsidRDefault="00EC370A" w:rsidP="00EC370A">
      <w:pPr>
        <w:pStyle w:val="1"/>
        <w:spacing w:before="375" w:after="225"/>
        <w:textAlignment w:val="baseline"/>
        <w:rPr>
          <w:b w:val="0"/>
          <w:sz w:val="28"/>
          <w:szCs w:val="28"/>
        </w:rPr>
      </w:pPr>
      <w:r w:rsidRPr="00EC370A">
        <w:rPr>
          <w:b w:val="0"/>
          <w:sz w:val="28"/>
          <w:szCs w:val="28"/>
        </w:rPr>
        <w:t xml:space="preserve">Инкрустация. Это вкрапление в деревянный предмет кусочков, элементов из другого материала. Наиболее ранний способ инкрустации — сквозная вставка (например, каменных шариков, бусин). Такой способ требует навыка и умения совмещать материалы и цвета. Искусство инкрустации известно человечеству еще с древних времен. Благодаря раскопкам удалось обнаружить, что техника инкрустирования мебели бронзой, золотом, слоновой костью и цветным стеклом была широко распространена в Ассирии и Вавилоне. О расцвете этого искусства рассказывают поэты древности: Гомер, </w:t>
      </w:r>
      <w:proofErr w:type="spellStart"/>
      <w:r w:rsidRPr="00EC370A">
        <w:rPr>
          <w:b w:val="0"/>
          <w:sz w:val="28"/>
          <w:szCs w:val="28"/>
        </w:rPr>
        <w:t>Павсаний</w:t>
      </w:r>
      <w:proofErr w:type="spellEnd"/>
      <w:r w:rsidRPr="00EC370A">
        <w:rPr>
          <w:b w:val="0"/>
          <w:sz w:val="28"/>
          <w:szCs w:val="28"/>
        </w:rPr>
        <w:t>, Аристофан, Еврипид и др.</w:t>
      </w:r>
    </w:p>
    <w:p w:rsidR="00EC370A" w:rsidRPr="00EC370A" w:rsidRDefault="00EC370A" w:rsidP="00EC370A">
      <w:pPr>
        <w:pStyle w:val="1"/>
        <w:spacing w:before="375" w:after="225"/>
        <w:textAlignment w:val="baseline"/>
        <w:rPr>
          <w:b w:val="0"/>
          <w:sz w:val="28"/>
          <w:szCs w:val="28"/>
        </w:rPr>
      </w:pPr>
    </w:p>
    <w:p w:rsidR="00EC370A" w:rsidRPr="00EC370A" w:rsidRDefault="00EC370A" w:rsidP="00EC370A">
      <w:pPr>
        <w:pStyle w:val="1"/>
        <w:spacing w:before="375" w:after="225"/>
        <w:textAlignment w:val="baseline"/>
        <w:rPr>
          <w:b w:val="0"/>
          <w:sz w:val="28"/>
          <w:szCs w:val="28"/>
        </w:rPr>
      </w:pPr>
    </w:p>
    <w:p w:rsidR="00F27A58" w:rsidRPr="0009672C" w:rsidRDefault="00EC370A" w:rsidP="00EC370A">
      <w:pPr>
        <w:pStyle w:val="1"/>
        <w:spacing w:before="375" w:beforeAutospacing="0" w:after="225" w:afterAutospacing="0"/>
        <w:textAlignment w:val="baseline"/>
        <w:rPr>
          <w:b w:val="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940425" cy="4455319"/>
            <wp:effectExtent l="0" t="0" r="3175" b="2540"/>
            <wp:docPr id="1" name="Рисунок 1" descr="https://ds03.infourok.ru/uploads/ex/034e/00032415-8925100e/img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s03.infourok.ru/uploads/ex/034e/00032415-8925100e/img4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27A58" w:rsidRPr="000967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09672C"/>
    <w:rsid w:val="0030247F"/>
    <w:rsid w:val="00380D16"/>
    <w:rsid w:val="00833CF0"/>
    <w:rsid w:val="00A630AD"/>
    <w:rsid w:val="00CA3609"/>
    <w:rsid w:val="00EB2123"/>
    <w:rsid w:val="00EC3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481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71D49E-ECB7-4AAA-AB54-7293EEC4CC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976</Words>
  <Characters>5564</Characters>
  <Application>Microsoft Office Word</Application>
  <DocSecurity>0</DocSecurity>
  <Lines>46</Lines>
  <Paragraphs>13</Paragraphs>
  <ScaleCrop>false</ScaleCrop>
  <Company/>
  <LinksUpToDate>false</LinksUpToDate>
  <CharactersWithSpaces>6527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7</cp:revision>
  <dcterms:created xsi:type="dcterms:W3CDTF">2020-03-26T17:18:00Z</dcterms:created>
  <dcterms:modified xsi:type="dcterms:W3CDTF">2020-05-13T12:44:00Z</dcterms:modified>
</cp:coreProperties>
</file>